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19C5"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495D1A22" wp14:editId="495D1A23">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1961837912"/>
                              <w:lock w:val="sdtContentLocked"/>
                              <w:placeholder>
                                <w:docPart w:val="DefaultPlaceholder_1082065158"/>
                              </w:placeholder>
                            </w:sdtPr>
                            <w:sdtEndPr>
                              <w:rPr>
                                <w:rStyle w:val="Hyperlink"/>
                                <w:rFonts w:cs="Gotham Book"/>
                                <w:color w:val="0000FF"/>
                                <w:spacing w:val="2"/>
                                <w:u w:val="single"/>
                              </w:rPr>
                            </w:sdtEndPr>
                            <w:sdtContent>
                              <w:p w14:paraId="3ACC9051" w14:textId="459684F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4C93C54" w14:textId="7777777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71C589A" w14:textId="7777777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7FEFFA" w14:textId="33FBCF84" w:rsidR="00357EA6" w:rsidRDefault="00345862" w:rsidP="00357EA6">
                                <w:pPr>
                                  <w:pStyle w:val="Header"/>
                                  <w:tabs>
                                    <w:tab w:val="left" w:pos="5820"/>
                                  </w:tabs>
                                  <w:spacing w:line="276" w:lineRule="auto"/>
                                  <w:jc w:val="right"/>
                                  <w:rPr>
                                    <w:rFonts w:ascii="Century Gothic" w:hAnsi="Century Gothic" w:cs="Gotham Medium"/>
                                    <w:spacing w:val="2"/>
                                    <w:sz w:val="16"/>
                                    <w:szCs w:val="16"/>
                                  </w:rPr>
                                </w:pPr>
                                <w:hyperlink r:id="rId13" w:history="1">
                                  <w:r w:rsidRPr="0080777B">
                                    <w:rPr>
                                      <w:rStyle w:val="Hyperlink"/>
                                      <w:rFonts w:ascii="Century Gothic" w:hAnsi="Century Gothic" w:cs="Gotham Medium"/>
                                      <w:spacing w:val="2"/>
                                      <w:sz w:val="16"/>
                                      <w:szCs w:val="16"/>
                                    </w:rPr>
                                    <w:t>vetexport@elsenburg.com</w:t>
                                  </w:r>
                                </w:hyperlink>
                              </w:p>
                              <w:p w14:paraId="3826101B" w14:textId="77BEFE0D" w:rsidR="00357EA6" w:rsidRDefault="00357EA6" w:rsidP="00357EA6">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345862">
                                  <w:rPr>
                                    <w:rFonts w:ascii="Century Gothic" w:hAnsi="Century Gothic" w:cs="Gotham Book"/>
                                    <w:spacing w:val="2"/>
                                    <w:sz w:val="16"/>
                                    <w:szCs w:val="16"/>
                                  </w:rPr>
                                  <w:t>5400</w:t>
                                </w:r>
                              </w:p>
                              <w:p w14:paraId="495D1A2E" w14:textId="64E1CD86" w:rsidR="00A20272" w:rsidRPr="00A20272" w:rsidRDefault="00345862" w:rsidP="00047B44">
                                <w:pPr>
                                  <w:spacing w:line="288" w:lineRule="auto"/>
                                  <w:jc w:val="right"/>
                                  <w:rPr>
                                    <w:rFonts w:ascii="Gotham Light" w:hAnsi="Gotham Light"/>
                                    <w:sz w:val="16"/>
                                  </w:rPr>
                                </w:pPr>
                                <w:hyperlink r:id="rId14" w:history="1">
                                  <w:r w:rsidR="00357EA6"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1961837912"/>
                        <w:lock w:val="sdtContentLocked"/>
                        <w:placeholder>
                          <w:docPart w:val="DefaultPlaceholder_1082065158"/>
                        </w:placeholder>
                      </w:sdtPr>
                      <w:sdtEndPr>
                        <w:rPr>
                          <w:rStyle w:val="Hyperlink"/>
                          <w:rFonts w:cs="Gotham Book"/>
                          <w:color w:val="0000FF"/>
                          <w:spacing w:val="2"/>
                          <w:u w:val="single"/>
                        </w:rPr>
                      </w:sdtEndPr>
                      <w:sdtContent>
                        <w:p w14:paraId="3ACC9051" w14:textId="459684F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4C93C54" w14:textId="7777777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471C589A" w14:textId="77777777" w:rsidR="00357EA6" w:rsidRPr="0072260A" w:rsidRDefault="00357EA6" w:rsidP="00357EA6">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57FEFFA" w14:textId="33FBCF84" w:rsidR="00357EA6" w:rsidRDefault="00345862" w:rsidP="00357EA6">
                          <w:pPr>
                            <w:pStyle w:val="Header"/>
                            <w:tabs>
                              <w:tab w:val="left" w:pos="5820"/>
                            </w:tabs>
                            <w:spacing w:line="276" w:lineRule="auto"/>
                            <w:jc w:val="right"/>
                            <w:rPr>
                              <w:rFonts w:ascii="Century Gothic" w:hAnsi="Century Gothic" w:cs="Gotham Medium"/>
                              <w:spacing w:val="2"/>
                              <w:sz w:val="16"/>
                              <w:szCs w:val="16"/>
                            </w:rPr>
                          </w:pPr>
                          <w:hyperlink r:id="rId15" w:history="1">
                            <w:r w:rsidRPr="0080777B">
                              <w:rPr>
                                <w:rStyle w:val="Hyperlink"/>
                                <w:rFonts w:ascii="Century Gothic" w:hAnsi="Century Gothic" w:cs="Gotham Medium"/>
                                <w:spacing w:val="2"/>
                                <w:sz w:val="16"/>
                                <w:szCs w:val="16"/>
                              </w:rPr>
                              <w:t>vetexport@elsenburg.com</w:t>
                            </w:r>
                          </w:hyperlink>
                        </w:p>
                        <w:p w14:paraId="3826101B" w14:textId="77BEFE0D" w:rsidR="00357EA6" w:rsidRDefault="00357EA6" w:rsidP="00357EA6">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345862">
                            <w:rPr>
                              <w:rFonts w:ascii="Century Gothic" w:hAnsi="Century Gothic" w:cs="Gotham Book"/>
                              <w:spacing w:val="2"/>
                              <w:sz w:val="16"/>
                              <w:szCs w:val="16"/>
                            </w:rPr>
                            <w:t>5400</w:t>
                          </w:r>
                        </w:p>
                        <w:p w14:paraId="495D1A2E" w14:textId="64E1CD86" w:rsidR="00A20272" w:rsidRPr="00A20272" w:rsidRDefault="00345862" w:rsidP="00047B44">
                          <w:pPr>
                            <w:spacing w:line="288" w:lineRule="auto"/>
                            <w:jc w:val="right"/>
                            <w:rPr>
                              <w:rFonts w:ascii="Gotham Light" w:hAnsi="Gotham Light"/>
                              <w:sz w:val="16"/>
                            </w:rPr>
                          </w:pPr>
                          <w:hyperlink r:id="rId16" w:history="1">
                            <w:r w:rsidR="00357EA6"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495D19C6" w14:textId="77777777" w:rsidR="00A20272" w:rsidRPr="00FF0EB9" w:rsidRDefault="00A20272" w:rsidP="00A20272">
      <w:pPr>
        <w:tabs>
          <w:tab w:val="left" w:pos="2340"/>
        </w:tabs>
        <w:ind w:left="4140" w:right="-128"/>
        <w:jc w:val="right"/>
        <w:rPr>
          <w:rFonts w:ascii="Century Gothic" w:hAnsi="Century Gothic"/>
          <w:szCs w:val="24"/>
        </w:rPr>
      </w:pPr>
      <w:bookmarkStart w:id="0" w:name="_GoBack"/>
      <w:bookmarkEnd w:id="0"/>
    </w:p>
    <w:p w14:paraId="495D19C7" w14:textId="77777777" w:rsidR="00A20272" w:rsidRPr="00FF0EB9" w:rsidRDefault="00A20272" w:rsidP="00A20272">
      <w:pPr>
        <w:tabs>
          <w:tab w:val="left" w:pos="2340"/>
        </w:tabs>
        <w:ind w:left="4140" w:right="-128"/>
        <w:jc w:val="right"/>
        <w:rPr>
          <w:rFonts w:ascii="Century Gothic" w:hAnsi="Century Gothic"/>
          <w:szCs w:val="24"/>
        </w:rPr>
      </w:pPr>
    </w:p>
    <w:p w14:paraId="495D19C8" w14:textId="77777777" w:rsidR="00A20272" w:rsidRPr="00FF0EB9" w:rsidRDefault="00A20272" w:rsidP="00A20272">
      <w:pPr>
        <w:tabs>
          <w:tab w:val="left" w:pos="2340"/>
        </w:tabs>
        <w:ind w:left="4140" w:right="-128"/>
        <w:jc w:val="right"/>
        <w:rPr>
          <w:rFonts w:ascii="Century Gothic" w:hAnsi="Century Gothic"/>
          <w:szCs w:val="24"/>
        </w:rPr>
      </w:pPr>
    </w:p>
    <w:p w14:paraId="495D19C9" w14:textId="77777777" w:rsidR="00A20272" w:rsidRPr="00FF0EB9" w:rsidRDefault="00A20272" w:rsidP="00A20272">
      <w:pPr>
        <w:tabs>
          <w:tab w:val="left" w:pos="2340"/>
        </w:tabs>
        <w:ind w:left="4140" w:right="-128"/>
        <w:jc w:val="right"/>
        <w:rPr>
          <w:rFonts w:ascii="Century Gothic" w:hAnsi="Century Gothic"/>
          <w:szCs w:val="24"/>
        </w:rPr>
      </w:pPr>
    </w:p>
    <w:p w14:paraId="495D19CA" w14:textId="77777777" w:rsidR="00A20272" w:rsidRPr="00FF0EB9" w:rsidRDefault="00A20272" w:rsidP="00A20272">
      <w:pPr>
        <w:tabs>
          <w:tab w:val="left" w:pos="2340"/>
        </w:tabs>
        <w:ind w:left="4140" w:right="-128"/>
        <w:jc w:val="right"/>
        <w:rPr>
          <w:rFonts w:ascii="Century Gothic" w:hAnsi="Century Gothic"/>
          <w:szCs w:val="24"/>
        </w:rPr>
      </w:pPr>
    </w:p>
    <w:p w14:paraId="495D19CB"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495D19CC"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3F558F">
            <w:rPr>
              <w:rFonts w:ascii="Century Gothic" w:hAnsi="Century Gothic"/>
              <w:b/>
            </w:rPr>
            <w:t>MILK AND MILK-BASED PRODUCTS</w:t>
          </w:r>
          <w:r w:rsidR="001D77B3" w:rsidRPr="00FF0EB9">
            <w:rPr>
              <w:rFonts w:ascii="Century Gothic" w:hAnsi="Century Gothic"/>
              <w:b/>
            </w:rPr>
            <w:t xml:space="preserve"> </w:t>
          </w:r>
        </w:p>
        <w:p w14:paraId="495D19CD"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2A5EF1">
            <w:rPr>
              <w:rFonts w:ascii="Century Gothic" w:hAnsi="Century Gothic"/>
              <w:b/>
            </w:rPr>
            <w:t>REPUBLIC OF SOUTH AFRICA</w:t>
          </w:r>
        </w:p>
        <w:p w14:paraId="495D19CE" w14:textId="77777777" w:rsidR="00AA29B4" w:rsidRPr="00FF0EB9" w:rsidRDefault="00AA29B4" w:rsidP="00865C4F">
          <w:pPr>
            <w:rPr>
              <w:rFonts w:ascii="Century Gothic" w:hAnsi="Century Gothic"/>
            </w:rPr>
          </w:pPr>
        </w:p>
        <w:p w14:paraId="495D19CF" w14:textId="5E98D538"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302358">
            <w:rPr>
              <w:rFonts w:ascii="Century Gothic" w:hAnsi="Century Gothic"/>
              <w:b w:val="0"/>
              <w:sz w:val="20"/>
            </w:rPr>
            <w:t xml:space="preserve"> </w:t>
          </w:r>
          <w:r w:rsidR="00302358" w:rsidRPr="00302358">
            <w:rPr>
              <w:rFonts w:ascii="Century Gothic" w:hAnsi="Century Gothic"/>
              <w:b w:val="0"/>
              <w:sz w:val="20"/>
            </w:rPr>
            <w:t>Forestry and Fisheries</w:t>
          </w:r>
          <w:r w:rsidRPr="00302358">
            <w:rPr>
              <w:rFonts w:ascii="Century Gothic" w:hAnsi="Century Gothic"/>
              <w:b w:val="0"/>
              <w:sz w:val="20"/>
            </w:rPr>
            <w:t>,</w:t>
          </w:r>
          <w:r w:rsidRPr="00FF0EB9">
            <w:rPr>
              <w:rFonts w:ascii="Century Gothic" w:hAnsi="Century Gothic"/>
              <w:b w:val="0"/>
              <w:sz w:val="20"/>
            </w:rPr>
            <w:t xml:space="preserve"> Private Bag X 138, Pretoria, 0001.</w:t>
          </w:r>
        </w:p>
        <w:p w14:paraId="495D19D0"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704B1B39" w14:textId="77777777" w:rsidR="00CE0209" w:rsidRDefault="002A5EF1" w:rsidP="00EA726C">
          <w:pPr>
            <w:pStyle w:val="Title"/>
            <w:widowControl w:val="0"/>
            <w:jc w:val="left"/>
            <w:rPr>
              <w:rFonts w:ascii="Century Gothic" w:hAnsi="Century Gothic"/>
              <w:sz w:val="20"/>
            </w:rPr>
          </w:pPr>
          <w:r>
            <w:rPr>
              <w:rFonts w:ascii="Century Gothic" w:hAnsi="Century Gothic"/>
              <w:sz w:val="20"/>
            </w:rPr>
            <w:t>SV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p w14:paraId="05678287" w14:textId="77777777" w:rsidR="00E10D8C" w:rsidRDefault="00E10D8C" w:rsidP="00EA726C">
          <w:pPr>
            <w:pStyle w:val="Title"/>
            <w:widowControl w:val="0"/>
            <w:jc w:val="left"/>
            <w:rPr>
              <w:rFonts w:ascii="Century Gothic" w:hAnsi="Century Gothic"/>
              <w:sz w:val="20"/>
            </w:rPr>
          </w:pPr>
        </w:p>
        <w:p w14:paraId="05E6DD26" w14:textId="31889EFD" w:rsidR="00CE0209" w:rsidRPr="00CE0209" w:rsidRDefault="00CE0209" w:rsidP="00CE0209">
          <w:pPr>
            <w:pStyle w:val="Title"/>
            <w:widowControl w:val="0"/>
            <w:jc w:val="left"/>
            <w:rPr>
              <w:rFonts w:ascii="Century Gothic" w:hAnsi="Century Gothic"/>
              <w:sz w:val="20"/>
            </w:rPr>
          </w:pPr>
          <w:r>
            <w:rPr>
              <w:rFonts w:ascii="Century Gothic" w:hAnsi="Century Gothic"/>
              <w:sz w:val="20"/>
            </w:rPr>
            <w:t xml:space="preserve">LESOTHO </w:t>
          </w:r>
          <w:r w:rsidRPr="00CE0209">
            <w:rPr>
              <w:rFonts w:ascii="Century Gothic" w:hAnsi="Century Gothic"/>
              <w:sz w:val="20"/>
            </w:rPr>
            <w:t>IMPORT PERMIT NUMBER: ___________________</w:t>
          </w:r>
          <w:r w:rsidRPr="00CE0209">
            <w:rPr>
              <w:rFonts w:ascii="Century Gothic" w:hAnsi="Century Gothic"/>
              <w:sz w:val="20"/>
            </w:rPr>
            <w:tab/>
          </w:r>
          <w:r w:rsidRPr="00CE0209">
            <w:rPr>
              <w:rFonts w:ascii="Century Gothic" w:hAnsi="Century Gothic"/>
              <w:sz w:val="20"/>
            </w:rPr>
            <w:tab/>
            <w:t>DATE ISSUED: __________________</w:t>
          </w:r>
        </w:p>
        <w:p w14:paraId="495D19D1" w14:textId="04BEBCD2" w:rsidR="00EA726C" w:rsidRPr="00FF0EB9" w:rsidRDefault="00CE0209" w:rsidP="00CE0209">
          <w:pPr>
            <w:pStyle w:val="Title"/>
            <w:widowControl w:val="0"/>
            <w:jc w:val="left"/>
            <w:rPr>
              <w:rFonts w:ascii="Century Gothic" w:hAnsi="Century Gothic"/>
              <w:sz w:val="20"/>
            </w:rPr>
          </w:pPr>
          <w:r w:rsidRPr="00CE0209">
            <w:rPr>
              <w:rFonts w:ascii="Century Gothic" w:hAnsi="Century Gothic"/>
              <w:sz w:val="20"/>
            </w:rPr>
            <w:t>ISSUED BY:</w:t>
          </w:r>
        </w:p>
      </w:sdtContent>
    </w:sdt>
    <w:p w14:paraId="495D19D2" w14:textId="77777777" w:rsidR="00EA726C" w:rsidRPr="00FF0EB9" w:rsidRDefault="00EA726C" w:rsidP="00865C4F">
      <w:pPr>
        <w:pStyle w:val="Title"/>
        <w:widowControl w:val="0"/>
        <w:ind w:left="4224" w:hanging="4224"/>
        <w:jc w:val="left"/>
        <w:rPr>
          <w:rFonts w:ascii="Century Gothic" w:hAnsi="Century Gothic"/>
          <w:b w:val="0"/>
          <w:sz w:val="20"/>
        </w:rPr>
      </w:pPr>
    </w:p>
    <w:p w14:paraId="495D19D3"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495D19D4"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495D19DB" w14:textId="77777777" w:rsidTr="001C3A17">
        <w:tc>
          <w:tcPr>
            <w:tcW w:w="3402" w:type="dxa"/>
          </w:tcPr>
          <w:p w14:paraId="495D19D5"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495D19D6"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495D19D7"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495D19D8"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495D19D9"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495D19DA"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495D19E2" w14:textId="77777777" w:rsidTr="001C3A17">
        <w:tc>
          <w:tcPr>
            <w:tcW w:w="3402" w:type="dxa"/>
            <w:vAlign w:val="bottom"/>
          </w:tcPr>
          <w:p w14:paraId="495D19DC" w14:textId="77777777" w:rsidR="001C3A17" w:rsidRPr="00FF0EB9" w:rsidRDefault="001C3A17">
            <w:pPr>
              <w:rPr>
                <w:rFonts w:ascii="Century Gothic" w:hAnsi="Century Gothic" w:cs="Arial"/>
              </w:rPr>
            </w:pPr>
          </w:p>
        </w:tc>
        <w:tc>
          <w:tcPr>
            <w:tcW w:w="992" w:type="dxa"/>
          </w:tcPr>
          <w:p w14:paraId="495D19DD"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95D19DE" w14:textId="77777777" w:rsidR="001C3A17" w:rsidRPr="00FF0EB9" w:rsidRDefault="001C3A17">
            <w:pPr>
              <w:jc w:val="center"/>
              <w:rPr>
                <w:rFonts w:ascii="Century Gothic" w:hAnsi="Century Gothic" w:cs="Arial"/>
                <w:bCs/>
              </w:rPr>
            </w:pPr>
          </w:p>
        </w:tc>
        <w:tc>
          <w:tcPr>
            <w:tcW w:w="1276" w:type="dxa"/>
          </w:tcPr>
          <w:p w14:paraId="495D19DF"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495D19E0" w14:textId="77777777" w:rsidR="001C3A17" w:rsidRPr="00FF0EB9" w:rsidRDefault="001C3A17">
            <w:pPr>
              <w:jc w:val="center"/>
              <w:rPr>
                <w:rFonts w:ascii="Century Gothic" w:hAnsi="Century Gothic" w:cs="Arial"/>
                <w:bCs/>
              </w:rPr>
            </w:pPr>
          </w:p>
        </w:tc>
        <w:tc>
          <w:tcPr>
            <w:tcW w:w="992" w:type="dxa"/>
            <w:vAlign w:val="bottom"/>
          </w:tcPr>
          <w:p w14:paraId="495D19E1" w14:textId="77777777" w:rsidR="001C3A17" w:rsidRPr="00FF0EB9" w:rsidRDefault="001C3A17">
            <w:pPr>
              <w:jc w:val="center"/>
              <w:rPr>
                <w:rFonts w:ascii="Century Gothic" w:hAnsi="Century Gothic" w:cs="Arial"/>
                <w:bCs/>
              </w:rPr>
            </w:pPr>
          </w:p>
        </w:tc>
      </w:tr>
      <w:tr w:rsidR="001C3A17" w:rsidRPr="00FF0EB9" w14:paraId="495D19E9" w14:textId="77777777" w:rsidTr="001C3A17">
        <w:tc>
          <w:tcPr>
            <w:tcW w:w="3402" w:type="dxa"/>
            <w:vAlign w:val="bottom"/>
          </w:tcPr>
          <w:p w14:paraId="495D19E3" w14:textId="77777777" w:rsidR="001C3A17" w:rsidRPr="00FF0EB9" w:rsidRDefault="001C3A17">
            <w:pPr>
              <w:rPr>
                <w:rFonts w:ascii="Century Gothic" w:hAnsi="Century Gothic" w:cs="Arial"/>
              </w:rPr>
            </w:pPr>
          </w:p>
        </w:tc>
        <w:tc>
          <w:tcPr>
            <w:tcW w:w="992" w:type="dxa"/>
          </w:tcPr>
          <w:p w14:paraId="495D19E4"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95D19E5" w14:textId="77777777" w:rsidR="001C3A17" w:rsidRPr="00FF0EB9" w:rsidRDefault="001C3A17">
            <w:pPr>
              <w:jc w:val="center"/>
              <w:rPr>
                <w:rFonts w:ascii="Century Gothic" w:hAnsi="Century Gothic" w:cs="Arial"/>
                <w:bCs/>
              </w:rPr>
            </w:pPr>
          </w:p>
        </w:tc>
        <w:tc>
          <w:tcPr>
            <w:tcW w:w="1276" w:type="dxa"/>
          </w:tcPr>
          <w:p w14:paraId="495D19E6" w14:textId="77777777" w:rsidR="001C3A17" w:rsidRPr="00FF0EB9" w:rsidRDefault="001C3A17">
            <w:pPr>
              <w:rPr>
                <w:rFonts w:ascii="Century Gothic" w:hAnsi="Century Gothic"/>
              </w:rPr>
            </w:pPr>
          </w:p>
        </w:tc>
        <w:tc>
          <w:tcPr>
            <w:tcW w:w="1275" w:type="dxa"/>
          </w:tcPr>
          <w:p w14:paraId="495D19E7" w14:textId="77777777" w:rsidR="001C3A17" w:rsidRPr="00FF0EB9" w:rsidRDefault="001C3A17">
            <w:pPr>
              <w:jc w:val="center"/>
              <w:rPr>
                <w:rFonts w:ascii="Century Gothic" w:hAnsi="Century Gothic" w:cs="Arial"/>
                <w:bCs/>
              </w:rPr>
            </w:pPr>
          </w:p>
        </w:tc>
        <w:tc>
          <w:tcPr>
            <w:tcW w:w="992" w:type="dxa"/>
            <w:vAlign w:val="bottom"/>
          </w:tcPr>
          <w:p w14:paraId="495D19E8" w14:textId="77777777" w:rsidR="001C3A17" w:rsidRPr="00FF0EB9" w:rsidRDefault="001C3A17">
            <w:pPr>
              <w:jc w:val="center"/>
              <w:rPr>
                <w:rFonts w:ascii="Century Gothic" w:hAnsi="Century Gothic" w:cs="Arial"/>
                <w:bCs/>
              </w:rPr>
            </w:pPr>
          </w:p>
        </w:tc>
      </w:tr>
      <w:tr w:rsidR="001C3A17" w:rsidRPr="00FF0EB9" w14:paraId="495D19F0" w14:textId="77777777" w:rsidTr="001C3A17">
        <w:tc>
          <w:tcPr>
            <w:tcW w:w="3402" w:type="dxa"/>
            <w:vAlign w:val="bottom"/>
          </w:tcPr>
          <w:p w14:paraId="495D19EA" w14:textId="77777777" w:rsidR="001C3A17" w:rsidRPr="00FF0EB9" w:rsidRDefault="001C3A17">
            <w:pPr>
              <w:rPr>
                <w:rFonts w:ascii="Century Gothic" w:hAnsi="Century Gothic" w:cs="Arial"/>
              </w:rPr>
            </w:pPr>
          </w:p>
        </w:tc>
        <w:tc>
          <w:tcPr>
            <w:tcW w:w="992" w:type="dxa"/>
          </w:tcPr>
          <w:p w14:paraId="495D19EB"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95D19EC" w14:textId="77777777" w:rsidR="001C3A17" w:rsidRPr="00FF0EB9" w:rsidRDefault="001C3A17">
            <w:pPr>
              <w:jc w:val="center"/>
              <w:rPr>
                <w:rFonts w:ascii="Century Gothic" w:hAnsi="Century Gothic" w:cs="Arial"/>
                <w:bCs/>
              </w:rPr>
            </w:pPr>
          </w:p>
        </w:tc>
        <w:tc>
          <w:tcPr>
            <w:tcW w:w="1276" w:type="dxa"/>
          </w:tcPr>
          <w:p w14:paraId="495D19ED" w14:textId="77777777" w:rsidR="001C3A17" w:rsidRPr="00FF0EB9" w:rsidRDefault="001C3A17">
            <w:pPr>
              <w:rPr>
                <w:rFonts w:ascii="Century Gothic" w:hAnsi="Century Gothic"/>
              </w:rPr>
            </w:pPr>
          </w:p>
        </w:tc>
        <w:tc>
          <w:tcPr>
            <w:tcW w:w="1275" w:type="dxa"/>
          </w:tcPr>
          <w:p w14:paraId="495D19EE" w14:textId="77777777" w:rsidR="001C3A17" w:rsidRPr="00FF0EB9" w:rsidRDefault="001C3A17">
            <w:pPr>
              <w:jc w:val="center"/>
              <w:rPr>
                <w:rFonts w:ascii="Century Gothic" w:hAnsi="Century Gothic" w:cs="Arial"/>
                <w:bCs/>
              </w:rPr>
            </w:pPr>
          </w:p>
        </w:tc>
        <w:tc>
          <w:tcPr>
            <w:tcW w:w="992" w:type="dxa"/>
            <w:vAlign w:val="bottom"/>
          </w:tcPr>
          <w:p w14:paraId="495D19EF" w14:textId="77777777" w:rsidR="001C3A17" w:rsidRPr="00FF0EB9" w:rsidRDefault="001C3A17">
            <w:pPr>
              <w:jc w:val="center"/>
              <w:rPr>
                <w:rFonts w:ascii="Century Gothic" w:hAnsi="Century Gothic" w:cs="Arial"/>
                <w:bCs/>
              </w:rPr>
            </w:pPr>
          </w:p>
        </w:tc>
      </w:tr>
      <w:tr w:rsidR="001C3A17" w:rsidRPr="00FF0EB9" w14:paraId="495D19F7" w14:textId="77777777" w:rsidTr="001C3A17">
        <w:tc>
          <w:tcPr>
            <w:tcW w:w="3402" w:type="dxa"/>
            <w:vAlign w:val="bottom"/>
          </w:tcPr>
          <w:p w14:paraId="495D19F1" w14:textId="77777777" w:rsidR="001C3A17" w:rsidRPr="00FF0EB9" w:rsidRDefault="001C3A17">
            <w:pPr>
              <w:rPr>
                <w:rFonts w:ascii="Century Gothic" w:hAnsi="Century Gothic" w:cs="Arial"/>
              </w:rPr>
            </w:pPr>
          </w:p>
        </w:tc>
        <w:tc>
          <w:tcPr>
            <w:tcW w:w="992" w:type="dxa"/>
          </w:tcPr>
          <w:p w14:paraId="495D19F2"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95D19F3" w14:textId="77777777" w:rsidR="001C3A17" w:rsidRPr="00FF0EB9" w:rsidRDefault="001C3A17">
            <w:pPr>
              <w:jc w:val="center"/>
              <w:rPr>
                <w:rFonts w:ascii="Century Gothic" w:hAnsi="Century Gothic" w:cs="Arial"/>
                <w:bCs/>
              </w:rPr>
            </w:pPr>
          </w:p>
        </w:tc>
        <w:tc>
          <w:tcPr>
            <w:tcW w:w="1276" w:type="dxa"/>
          </w:tcPr>
          <w:p w14:paraId="495D19F4" w14:textId="77777777" w:rsidR="001C3A17" w:rsidRPr="00FF0EB9" w:rsidRDefault="001C3A17">
            <w:pPr>
              <w:rPr>
                <w:rFonts w:ascii="Century Gothic" w:hAnsi="Century Gothic"/>
              </w:rPr>
            </w:pPr>
          </w:p>
        </w:tc>
        <w:tc>
          <w:tcPr>
            <w:tcW w:w="1275" w:type="dxa"/>
          </w:tcPr>
          <w:p w14:paraId="495D19F5" w14:textId="77777777" w:rsidR="001C3A17" w:rsidRPr="00FF0EB9" w:rsidRDefault="001C3A17">
            <w:pPr>
              <w:jc w:val="center"/>
              <w:rPr>
                <w:rFonts w:ascii="Century Gothic" w:hAnsi="Century Gothic" w:cs="Arial"/>
                <w:bCs/>
              </w:rPr>
            </w:pPr>
          </w:p>
        </w:tc>
        <w:tc>
          <w:tcPr>
            <w:tcW w:w="992" w:type="dxa"/>
            <w:vAlign w:val="bottom"/>
          </w:tcPr>
          <w:p w14:paraId="495D19F6" w14:textId="77777777" w:rsidR="001C3A17" w:rsidRPr="00FF0EB9" w:rsidRDefault="001C3A17">
            <w:pPr>
              <w:jc w:val="center"/>
              <w:rPr>
                <w:rFonts w:ascii="Century Gothic" w:hAnsi="Century Gothic" w:cs="Arial"/>
                <w:bCs/>
              </w:rPr>
            </w:pPr>
          </w:p>
        </w:tc>
      </w:tr>
      <w:tr w:rsidR="001C3A17" w:rsidRPr="00FF0EB9" w14:paraId="495D19FE" w14:textId="77777777" w:rsidTr="001C3A17">
        <w:tc>
          <w:tcPr>
            <w:tcW w:w="3402" w:type="dxa"/>
            <w:vAlign w:val="bottom"/>
          </w:tcPr>
          <w:p w14:paraId="495D19F8"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495D19F9"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95D19FA" w14:textId="77777777" w:rsidR="001C3A17" w:rsidRPr="00FF0EB9" w:rsidRDefault="001C3A17" w:rsidP="00D80BD2">
            <w:pPr>
              <w:jc w:val="center"/>
              <w:rPr>
                <w:rFonts w:ascii="Century Gothic" w:hAnsi="Century Gothic" w:cs="Arial"/>
              </w:rPr>
            </w:pPr>
          </w:p>
        </w:tc>
        <w:tc>
          <w:tcPr>
            <w:tcW w:w="1276" w:type="dxa"/>
          </w:tcPr>
          <w:p w14:paraId="495D19FB"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495D19FC" w14:textId="77777777" w:rsidR="001C3A17" w:rsidRPr="00FF0EB9" w:rsidRDefault="001C3A17" w:rsidP="00D80BD2">
            <w:pPr>
              <w:jc w:val="center"/>
              <w:rPr>
                <w:rFonts w:ascii="Century Gothic" w:hAnsi="Century Gothic" w:cs="Arial"/>
                <w:b/>
                <w:color w:val="0000FF"/>
              </w:rPr>
            </w:pPr>
          </w:p>
        </w:tc>
        <w:tc>
          <w:tcPr>
            <w:tcW w:w="992" w:type="dxa"/>
            <w:vAlign w:val="bottom"/>
          </w:tcPr>
          <w:p w14:paraId="495D19FD" w14:textId="77777777" w:rsidR="001C3A17" w:rsidRPr="00FF0EB9" w:rsidRDefault="001C3A17" w:rsidP="00D80BD2">
            <w:pPr>
              <w:jc w:val="center"/>
              <w:rPr>
                <w:rFonts w:ascii="Century Gothic" w:hAnsi="Century Gothic" w:cs="Arial"/>
                <w:b/>
                <w:color w:val="0000FF"/>
              </w:rPr>
            </w:pPr>
          </w:p>
        </w:tc>
      </w:tr>
    </w:tbl>
    <w:p w14:paraId="495D19FF" w14:textId="294D9E3A" w:rsidR="002C6022" w:rsidRPr="00FF0EB9" w:rsidRDefault="00BE354B" w:rsidP="00BE354B">
      <w:pPr>
        <w:tabs>
          <w:tab w:val="left" w:pos="3765"/>
        </w:tabs>
        <w:overflowPunct w:val="0"/>
        <w:autoSpaceDE w:val="0"/>
        <w:autoSpaceDN w:val="0"/>
        <w:adjustRightInd w:val="0"/>
        <w:textAlignment w:val="baseline"/>
        <w:rPr>
          <w:rFonts w:ascii="Century Gothic" w:hAnsi="Century Gothic"/>
          <w:sz w:val="24"/>
          <w:szCs w:val="24"/>
        </w:rPr>
      </w:pPr>
      <w:r>
        <w:rPr>
          <w:rFonts w:ascii="Century Gothic" w:hAnsi="Century Gothic"/>
          <w:sz w:val="24"/>
          <w:szCs w:val="24"/>
        </w:rPr>
        <w:tab/>
      </w:r>
    </w:p>
    <w:p w14:paraId="495D1A00"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495D1A01"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495D1A02"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495D1A03"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95D1A04" w14:textId="77777777" w:rsidR="00047B44" w:rsidRPr="00FF0EB9" w:rsidRDefault="00047B44" w:rsidP="00047B44">
      <w:pPr>
        <w:pStyle w:val="ListParagraph"/>
        <w:rPr>
          <w:rFonts w:ascii="Century Gothic" w:hAnsi="Century Gothic"/>
          <w:b/>
          <w:bCs/>
        </w:rPr>
      </w:pPr>
    </w:p>
    <w:p w14:paraId="495D1A05"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495D1A06"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495D1A07"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495D1A08"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95D1A09"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495D1A0A"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495D1A0B"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495D1A0D" w14:textId="71F82914" w:rsidR="0025484D" w:rsidRPr="00CE0209" w:rsidRDefault="00EA249C" w:rsidP="00CE0209">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495D1A0E" w14:textId="77777777" w:rsidR="0025484D" w:rsidRPr="005066AF" w:rsidRDefault="0025484D" w:rsidP="0025484D">
          <w:pPr>
            <w:pStyle w:val="ListParagraph"/>
            <w:rPr>
              <w:rFonts w:ascii="Century Gothic" w:hAnsi="Century Gothic"/>
            </w:rPr>
          </w:pPr>
        </w:p>
        <w:p w14:paraId="495D1A0F" w14:textId="62574F44" w:rsidR="0025484D" w:rsidRPr="005066AF" w:rsidRDefault="00CE0209" w:rsidP="0025484D">
          <w:pPr>
            <w:pStyle w:val="ListParagraph"/>
            <w:rPr>
              <w:rFonts w:ascii="Century Gothic" w:hAnsi="Century Gothic"/>
            </w:rPr>
          </w:pPr>
          <w:r w:rsidRPr="00CE0209">
            <w:rPr>
              <w:rFonts w:ascii="Century Gothic" w:hAnsi="Century Gothic"/>
            </w:rPr>
            <w:t>The undersigned official veterinarian certifies that the products described in section A above comply with the following:</w:t>
          </w:r>
        </w:p>
        <w:p w14:paraId="495D1A12" w14:textId="20B91ECE" w:rsidR="0025484D" w:rsidRPr="005066AF" w:rsidRDefault="0025484D" w:rsidP="00CE0209">
          <w:pPr>
            <w:pStyle w:val="ListParagraph"/>
            <w:numPr>
              <w:ilvl w:val="0"/>
              <w:numId w:val="35"/>
            </w:numPr>
            <w:spacing w:after="200" w:line="276" w:lineRule="auto"/>
            <w:contextualSpacing/>
            <w:rPr>
              <w:rFonts w:ascii="Century Gothic" w:hAnsi="Century Gothic"/>
            </w:rPr>
          </w:pPr>
          <w:r w:rsidRPr="005066AF">
            <w:rPr>
              <w:rFonts w:ascii="Century Gothic" w:hAnsi="Century Gothic"/>
            </w:rPr>
            <w:t xml:space="preserve"> </w:t>
          </w:r>
          <w:r w:rsidR="00CE0209">
            <w:rPr>
              <w:rFonts w:ascii="Century Gothic" w:hAnsi="Century Gothic"/>
            </w:rPr>
            <w:t>The dairy and dairy products are derived from herds that were free from any contagious or infectious disease at the time of milking.</w:t>
          </w:r>
        </w:p>
        <w:p w14:paraId="495D1A13" w14:textId="64F55A11" w:rsidR="0025484D" w:rsidRDefault="00CE0209" w:rsidP="00CE0209">
          <w:pPr>
            <w:pStyle w:val="ListParagraph"/>
            <w:numPr>
              <w:ilvl w:val="0"/>
              <w:numId w:val="35"/>
            </w:numPr>
            <w:contextualSpacing/>
            <w:rPr>
              <w:rFonts w:ascii="Century Gothic" w:hAnsi="Century Gothic"/>
            </w:rPr>
          </w:pPr>
          <w:r>
            <w:rPr>
              <w:rFonts w:ascii="Century Gothic" w:hAnsi="Century Gothic"/>
            </w:rPr>
            <w:t xml:space="preserve"> </w:t>
          </w:r>
          <w:r w:rsidRPr="00CE0209">
            <w:rPr>
              <w:rFonts w:ascii="Century Gothic" w:hAnsi="Century Gothic"/>
            </w:rPr>
            <w:t>The dairy and dairy products</w:t>
          </w:r>
          <w:r>
            <w:rPr>
              <w:rFonts w:ascii="Century Gothic" w:hAnsi="Century Gothic"/>
            </w:rPr>
            <w:t xml:space="preserve"> were processed in a factory or processing plant that is approved by the government authorities for export. The standards in the establishment are considered equivalent to the requ</w:t>
          </w:r>
          <w:r w:rsidR="00E10D8C">
            <w:rPr>
              <w:rFonts w:ascii="Century Gothic" w:hAnsi="Century Gothic"/>
            </w:rPr>
            <w:t>irements for the registration of</w:t>
          </w:r>
          <w:r>
            <w:rPr>
              <w:rFonts w:ascii="Century Gothic" w:hAnsi="Century Gothic"/>
            </w:rPr>
            <w:t xml:space="preserve"> local dairy establishments approved for export. </w:t>
          </w:r>
        </w:p>
        <w:p w14:paraId="4684D4F2" w14:textId="5318D1D2" w:rsidR="00064B44" w:rsidRPr="005066AF" w:rsidRDefault="00064B44" w:rsidP="00064B44">
          <w:pPr>
            <w:pStyle w:val="ListParagraph"/>
            <w:numPr>
              <w:ilvl w:val="0"/>
              <w:numId w:val="35"/>
            </w:numPr>
            <w:contextualSpacing/>
            <w:rPr>
              <w:rFonts w:ascii="Century Gothic" w:hAnsi="Century Gothic"/>
            </w:rPr>
          </w:pPr>
          <w:r w:rsidRPr="00064B44">
            <w:rPr>
              <w:rFonts w:ascii="Century Gothic" w:hAnsi="Century Gothic"/>
            </w:rPr>
            <w:t>The dairy and dairy products were</w:t>
          </w:r>
          <w:r>
            <w:rPr>
              <w:rFonts w:ascii="Century Gothic" w:hAnsi="Century Gothic"/>
            </w:rPr>
            <w:t xml:space="preserve"> subjected to at least one of the following processes in an officially approved processing plant:</w:t>
          </w:r>
        </w:p>
        <w:p w14:paraId="52F810DA" w14:textId="77777777" w:rsidR="00E10D8C" w:rsidRDefault="0025484D" w:rsidP="00E10D8C">
          <w:pPr>
            <w:pStyle w:val="ListParagraph"/>
            <w:numPr>
              <w:ilvl w:val="0"/>
              <w:numId w:val="36"/>
            </w:numPr>
            <w:spacing w:after="200" w:line="276" w:lineRule="auto"/>
            <w:contextualSpacing/>
            <w:rPr>
              <w:rFonts w:ascii="Century Gothic" w:hAnsi="Century Gothic"/>
            </w:rPr>
          </w:pPr>
          <w:r w:rsidRPr="00E10D8C">
            <w:rPr>
              <w:rFonts w:ascii="Century Gothic" w:hAnsi="Century Gothic"/>
            </w:rPr>
            <w:t xml:space="preserve">Ultra </w:t>
          </w:r>
          <w:r w:rsidR="00064B44" w:rsidRPr="00E10D8C">
            <w:rPr>
              <w:rFonts w:ascii="Century Gothic" w:hAnsi="Century Gothic"/>
            </w:rPr>
            <w:t xml:space="preserve">high temperature </w:t>
          </w:r>
          <w:r w:rsidR="00E10D8C">
            <w:rPr>
              <w:rFonts w:ascii="Century Gothic" w:hAnsi="Century Gothic"/>
            </w:rPr>
            <w:t xml:space="preserve">treatment </w:t>
          </w:r>
          <w:r w:rsidR="00064B44" w:rsidRPr="00E10D8C">
            <w:rPr>
              <w:rFonts w:ascii="Century Gothic" w:hAnsi="Century Gothic"/>
            </w:rPr>
            <w:t xml:space="preserve">at 132°C </w:t>
          </w:r>
          <w:r w:rsidRPr="00E10D8C">
            <w:rPr>
              <w:rFonts w:ascii="Century Gothic" w:hAnsi="Century Gothic"/>
            </w:rPr>
            <w:t xml:space="preserve">for </w:t>
          </w:r>
          <w:r w:rsidR="00064B44" w:rsidRPr="00E10D8C">
            <w:rPr>
              <w:rFonts w:ascii="Century Gothic" w:hAnsi="Century Gothic"/>
            </w:rPr>
            <w:t>at least 1 second</w:t>
          </w:r>
        </w:p>
        <w:p w14:paraId="16FD987C" w14:textId="11AB68D2" w:rsidR="00064B44" w:rsidRPr="00E10D8C" w:rsidRDefault="0025484D" w:rsidP="00E10D8C">
          <w:pPr>
            <w:pStyle w:val="ListParagraph"/>
            <w:spacing w:after="200" w:line="276" w:lineRule="auto"/>
            <w:ind w:left="1440"/>
            <w:contextualSpacing/>
            <w:rPr>
              <w:rFonts w:ascii="Century Gothic" w:hAnsi="Century Gothic"/>
            </w:rPr>
          </w:pPr>
          <w:r w:rsidRPr="00E10D8C">
            <w:rPr>
              <w:rFonts w:ascii="Century Gothic" w:hAnsi="Century Gothic"/>
            </w:rPr>
            <w:t xml:space="preserve">and/or </w:t>
          </w:r>
        </w:p>
        <w:p w14:paraId="177A3ED2" w14:textId="77777777" w:rsidR="00F44CDF" w:rsidRDefault="00064B44" w:rsidP="00F44CDF">
          <w:pPr>
            <w:pStyle w:val="ListParagraph"/>
            <w:numPr>
              <w:ilvl w:val="0"/>
              <w:numId w:val="36"/>
            </w:numPr>
            <w:spacing w:after="200" w:line="276" w:lineRule="auto"/>
            <w:contextualSpacing/>
            <w:rPr>
              <w:rFonts w:ascii="Century Gothic" w:hAnsi="Century Gothic"/>
            </w:rPr>
          </w:pPr>
          <w:r w:rsidRPr="00E10D8C">
            <w:rPr>
              <w:rFonts w:ascii="Century Gothic" w:hAnsi="Century Gothic"/>
            </w:rPr>
            <w:t>Pasteurisation at 72° C</w:t>
          </w:r>
          <w:r w:rsidR="001C3A17" w:rsidRPr="00E10D8C">
            <w:rPr>
              <w:rFonts w:ascii="Century Gothic" w:hAnsi="Century Gothic"/>
            </w:rPr>
            <w:t xml:space="preserve"> for </w:t>
          </w:r>
          <w:r w:rsidRPr="00E10D8C">
            <w:rPr>
              <w:rFonts w:ascii="Century Gothic" w:hAnsi="Century Gothic"/>
            </w:rPr>
            <w:t xml:space="preserve">at least </w:t>
          </w:r>
          <w:r w:rsidR="001C3A17" w:rsidRPr="00E10D8C">
            <w:rPr>
              <w:rFonts w:ascii="Century Gothic" w:hAnsi="Century Gothic"/>
            </w:rPr>
            <w:t xml:space="preserve">15 seconds </w:t>
          </w:r>
        </w:p>
        <w:p w14:paraId="5596367A" w14:textId="47C8CB17" w:rsidR="00064B44" w:rsidRPr="00F44CDF" w:rsidRDefault="00E10D8C" w:rsidP="00F44CDF">
          <w:pPr>
            <w:pStyle w:val="ListParagraph"/>
            <w:spacing w:after="200" w:line="276" w:lineRule="auto"/>
            <w:ind w:left="1440"/>
            <w:contextualSpacing/>
            <w:rPr>
              <w:rFonts w:ascii="Century Gothic" w:hAnsi="Century Gothic"/>
            </w:rPr>
          </w:pPr>
          <w:r w:rsidRPr="00F44CDF">
            <w:rPr>
              <w:rFonts w:ascii="Century Gothic" w:hAnsi="Century Gothic"/>
            </w:rPr>
            <w:t>and/</w:t>
          </w:r>
          <w:r w:rsidR="001C3A17" w:rsidRPr="00F44CDF">
            <w:rPr>
              <w:rFonts w:ascii="Century Gothic" w:hAnsi="Century Gothic"/>
            </w:rPr>
            <w:t xml:space="preserve">or </w:t>
          </w:r>
        </w:p>
        <w:p w14:paraId="16E1B611" w14:textId="77777777" w:rsidR="00F44CDF" w:rsidRDefault="00064B44" w:rsidP="00F44CDF">
          <w:pPr>
            <w:pStyle w:val="ListParagraph"/>
            <w:numPr>
              <w:ilvl w:val="0"/>
              <w:numId w:val="36"/>
            </w:numPr>
            <w:spacing w:after="200" w:line="276" w:lineRule="auto"/>
            <w:contextualSpacing/>
            <w:rPr>
              <w:rFonts w:ascii="Century Gothic" w:hAnsi="Century Gothic"/>
            </w:rPr>
          </w:pPr>
          <w:r w:rsidRPr="00E10D8C">
            <w:rPr>
              <w:rFonts w:ascii="Century Gothic" w:hAnsi="Century Gothic"/>
            </w:rPr>
            <w:lastRenderedPageBreak/>
            <w:t xml:space="preserve">Pasteurisation at </w:t>
          </w:r>
          <w:r w:rsidR="001C3A17" w:rsidRPr="00E10D8C">
            <w:rPr>
              <w:rFonts w:ascii="Century Gothic" w:hAnsi="Century Gothic"/>
            </w:rPr>
            <w:t xml:space="preserve">60° </w:t>
          </w:r>
          <w:r w:rsidRPr="00E10D8C">
            <w:rPr>
              <w:rFonts w:ascii="Century Gothic" w:hAnsi="Century Gothic"/>
            </w:rPr>
            <w:t>C</w:t>
          </w:r>
          <w:r w:rsidR="0025484D" w:rsidRPr="00E10D8C">
            <w:rPr>
              <w:rFonts w:ascii="Century Gothic" w:hAnsi="Century Gothic"/>
            </w:rPr>
            <w:t xml:space="preserve"> for </w:t>
          </w:r>
          <w:r w:rsidRPr="00E10D8C">
            <w:rPr>
              <w:rFonts w:ascii="Century Gothic" w:hAnsi="Century Gothic"/>
            </w:rPr>
            <w:t>at least 30 minutes</w:t>
          </w:r>
        </w:p>
        <w:p w14:paraId="495D1A16" w14:textId="6C1272A1" w:rsidR="0025484D" w:rsidRPr="00F44CDF" w:rsidRDefault="0025484D" w:rsidP="00F44CDF">
          <w:pPr>
            <w:pStyle w:val="ListParagraph"/>
            <w:spacing w:after="200" w:line="276" w:lineRule="auto"/>
            <w:ind w:left="1440"/>
            <w:contextualSpacing/>
            <w:rPr>
              <w:rFonts w:ascii="Century Gothic" w:hAnsi="Century Gothic"/>
            </w:rPr>
          </w:pPr>
          <w:r w:rsidRPr="00F44CDF">
            <w:rPr>
              <w:rFonts w:ascii="Century Gothic" w:hAnsi="Century Gothic"/>
            </w:rPr>
            <w:t xml:space="preserve">and/or </w:t>
          </w:r>
        </w:p>
        <w:p w14:paraId="13A917B0" w14:textId="77777777" w:rsidR="00F44CDF" w:rsidRDefault="00064B44" w:rsidP="00F44CDF">
          <w:pPr>
            <w:pStyle w:val="ListParagraph"/>
            <w:numPr>
              <w:ilvl w:val="0"/>
              <w:numId w:val="36"/>
            </w:numPr>
            <w:spacing w:after="200" w:line="276" w:lineRule="auto"/>
            <w:contextualSpacing/>
            <w:rPr>
              <w:rFonts w:ascii="Century Gothic" w:hAnsi="Century Gothic"/>
            </w:rPr>
          </w:pPr>
          <w:r w:rsidRPr="00E10D8C">
            <w:rPr>
              <w:rFonts w:ascii="Century Gothic" w:hAnsi="Century Gothic"/>
            </w:rPr>
            <w:t>Heat sterilization</w:t>
          </w:r>
          <w:r w:rsidR="0025484D" w:rsidRPr="00E10D8C">
            <w:rPr>
              <w:rFonts w:ascii="Century Gothic" w:hAnsi="Century Gothic"/>
            </w:rPr>
            <w:t xml:space="preserve"> for 30 minutes at </w:t>
          </w:r>
          <w:r w:rsidRPr="00E10D8C">
            <w:rPr>
              <w:rFonts w:ascii="Century Gothic" w:hAnsi="Century Gothic"/>
            </w:rPr>
            <w:t xml:space="preserve">a pressure of at least 100 kPa </w:t>
          </w:r>
        </w:p>
        <w:p w14:paraId="7E1A67CE" w14:textId="58FE6918" w:rsidR="00064B44" w:rsidRPr="00F44CDF" w:rsidRDefault="0025484D" w:rsidP="00F44CDF">
          <w:pPr>
            <w:pStyle w:val="ListParagraph"/>
            <w:spacing w:after="200" w:line="276" w:lineRule="auto"/>
            <w:ind w:left="1440"/>
            <w:contextualSpacing/>
            <w:rPr>
              <w:rFonts w:ascii="Century Gothic" w:hAnsi="Century Gothic"/>
            </w:rPr>
          </w:pPr>
          <w:r w:rsidRPr="00F44CDF">
            <w:rPr>
              <w:rFonts w:ascii="Century Gothic" w:hAnsi="Century Gothic"/>
            </w:rPr>
            <w:t xml:space="preserve">and/or </w:t>
          </w:r>
        </w:p>
        <w:p w14:paraId="495D1A18" w14:textId="3CC72E92" w:rsidR="0025484D" w:rsidRPr="00F44CDF" w:rsidRDefault="00064B44" w:rsidP="00F44CDF">
          <w:pPr>
            <w:pStyle w:val="ListParagraph"/>
            <w:numPr>
              <w:ilvl w:val="0"/>
              <w:numId w:val="36"/>
            </w:numPr>
            <w:spacing w:after="200" w:line="276" w:lineRule="auto"/>
            <w:contextualSpacing/>
            <w:rPr>
              <w:rFonts w:ascii="Century Gothic" w:hAnsi="Century Gothic"/>
            </w:rPr>
          </w:pPr>
          <w:r w:rsidRPr="00F44CDF">
            <w:rPr>
              <w:rFonts w:ascii="Century Gothic" w:hAnsi="Century Gothic"/>
            </w:rPr>
            <w:t>A</w:t>
          </w:r>
          <w:r w:rsidR="0025484D" w:rsidRPr="00F44CDF">
            <w:rPr>
              <w:rFonts w:ascii="Century Gothic" w:hAnsi="Century Gothic"/>
            </w:rPr>
            <w:t>cid</w:t>
          </w:r>
          <w:r w:rsidRPr="00F44CDF">
            <w:rPr>
              <w:rFonts w:ascii="Century Gothic" w:hAnsi="Century Gothic"/>
            </w:rPr>
            <w:t xml:space="preserve">ification to a </w:t>
          </w:r>
          <w:r w:rsidR="0025484D" w:rsidRPr="00F44CDF">
            <w:rPr>
              <w:rFonts w:ascii="Century Gothic" w:hAnsi="Century Gothic"/>
            </w:rPr>
            <w:t xml:space="preserve">pH </w:t>
          </w:r>
          <w:r w:rsidRPr="00F44CDF">
            <w:rPr>
              <w:rFonts w:ascii="Century Gothic" w:hAnsi="Century Gothic"/>
            </w:rPr>
            <w:t>of 6 or less for at least 1 hour</w:t>
          </w:r>
        </w:p>
        <w:p w14:paraId="495D1A19" w14:textId="323C40E6" w:rsidR="0025484D" w:rsidRPr="005066AF" w:rsidRDefault="00E10D8C" w:rsidP="00E10D8C">
          <w:pPr>
            <w:pStyle w:val="ListParagraph"/>
            <w:numPr>
              <w:ilvl w:val="0"/>
              <w:numId w:val="35"/>
            </w:numPr>
            <w:spacing w:after="200" w:line="276" w:lineRule="auto"/>
            <w:contextualSpacing/>
            <w:rPr>
              <w:rFonts w:ascii="Century Gothic" w:hAnsi="Century Gothic"/>
            </w:rPr>
          </w:pPr>
          <w:r w:rsidRPr="00E10D8C">
            <w:rPr>
              <w:rFonts w:ascii="Century Gothic" w:hAnsi="Century Gothic"/>
            </w:rPr>
            <w:t>The dairy and dairy products</w:t>
          </w:r>
          <w:r>
            <w:rPr>
              <w:rFonts w:ascii="Century Gothic" w:hAnsi="Century Gothic"/>
            </w:rPr>
            <w:t xml:space="preserve"> are considered not to contain any harmful additives and were unconditionally passed fit for human consumption.</w:t>
          </w:r>
        </w:p>
        <w:p w14:paraId="4B3AC147" w14:textId="54AAEE83" w:rsidR="00E10D8C" w:rsidRDefault="00E10D8C" w:rsidP="00E10D8C">
          <w:pPr>
            <w:pStyle w:val="ListParagraph"/>
            <w:numPr>
              <w:ilvl w:val="0"/>
              <w:numId w:val="35"/>
            </w:numPr>
            <w:spacing w:after="200" w:line="276" w:lineRule="auto"/>
            <w:contextualSpacing/>
            <w:rPr>
              <w:rFonts w:ascii="Century Gothic" w:hAnsi="Century Gothic"/>
            </w:rPr>
          </w:pPr>
          <w:r w:rsidRPr="00E10D8C">
            <w:rPr>
              <w:rFonts w:ascii="Century Gothic" w:hAnsi="Century Gothic"/>
            </w:rPr>
            <w:t xml:space="preserve">The dairy and dairy products </w:t>
          </w:r>
          <w:r>
            <w:rPr>
              <w:rFonts w:ascii="Century Gothic" w:hAnsi="Century Gothic"/>
            </w:rPr>
            <w:t xml:space="preserve">are packed in well sealed containers that do not cause contamination from outside. </w:t>
          </w:r>
        </w:p>
        <w:p w14:paraId="232B716C" w14:textId="3C8CECDC" w:rsidR="00E10D8C" w:rsidRDefault="00E10D8C" w:rsidP="00E10D8C">
          <w:pPr>
            <w:pStyle w:val="ListParagraph"/>
            <w:numPr>
              <w:ilvl w:val="0"/>
              <w:numId w:val="35"/>
            </w:numPr>
            <w:spacing w:after="200" w:line="276" w:lineRule="auto"/>
            <w:contextualSpacing/>
            <w:rPr>
              <w:rFonts w:ascii="Century Gothic" w:hAnsi="Century Gothic"/>
            </w:rPr>
          </w:pPr>
          <w:r>
            <w:rPr>
              <w:rFonts w:ascii="Century Gothic" w:hAnsi="Century Gothic"/>
            </w:rPr>
            <w:t xml:space="preserve">The consignment was loaded into a clean vehicle/container suitable for transport of the product. </w:t>
          </w:r>
        </w:p>
        <w:p w14:paraId="495D1A1C" w14:textId="77777777" w:rsidR="00FF0EB9" w:rsidRPr="00FF0EB9" w:rsidRDefault="00FF0EB9" w:rsidP="00FF0EB9">
          <w:pPr>
            <w:ind w:left="709" w:hanging="709"/>
            <w:rPr>
              <w:rFonts w:ascii="Century Gothic" w:hAnsi="Century Gothic"/>
            </w:rPr>
          </w:pPr>
        </w:p>
        <w:p w14:paraId="495D1A1D" w14:textId="77777777" w:rsidR="00FF0EB9" w:rsidRPr="00FF0EB9" w:rsidRDefault="00FF0EB9" w:rsidP="00FF0EB9">
          <w:pPr>
            <w:ind w:left="709" w:hanging="709"/>
            <w:rPr>
              <w:rFonts w:ascii="Century Gothic" w:hAnsi="Century Gothic"/>
            </w:rPr>
          </w:pPr>
        </w:p>
        <w:p w14:paraId="495D1A1E"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495D1A1F"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495D1A20"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495D1A21"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CCB14" w14:textId="77777777" w:rsidR="00B80D43" w:rsidRDefault="00B80D43" w:rsidP="00D6255A">
      <w:pPr>
        <w:pStyle w:val="Header"/>
      </w:pPr>
      <w:r>
        <w:separator/>
      </w:r>
    </w:p>
  </w:endnote>
  <w:endnote w:type="continuationSeparator" w:id="0">
    <w:p w14:paraId="6857A066" w14:textId="77777777" w:rsidR="00B80D43" w:rsidRDefault="00B80D43"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D1A28"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345862">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345862">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D9D1C" w14:textId="77777777" w:rsidR="00B80D43" w:rsidRDefault="00B80D43" w:rsidP="00D6255A">
      <w:pPr>
        <w:pStyle w:val="Header"/>
      </w:pPr>
      <w:r>
        <w:separator/>
      </w:r>
    </w:p>
  </w:footnote>
  <w:footnote w:type="continuationSeparator" w:id="0">
    <w:p w14:paraId="771B2D94" w14:textId="77777777" w:rsidR="00B80D43" w:rsidRDefault="00B80D43"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3D76B6A"/>
    <w:multiLevelType w:val="hybridMultilevel"/>
    <w:tmpl w:val="972E374A"/>
    <w:lvl w:ilvl="0" w:tplc="7D0A5322">
      <w:numFmt w:val="bullet"/>
      <w:lvlText w:val="-"/>
      <w:lvlJc w:val="left"/>
      <w:pPr>
        <w:ind w:left="1440" w:hanging="360"/>
      </w:pPr>
      <w:rPr>
        <w:rFonts w:ascii="Century Gothic" w:eastAsia="Times New Roman" w:hAnsi="Century Gothic"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3">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7"/>
  </w:num>
  <w:num w:numId="5">
    <w:abstractNumId w:val="19"/>
  </w:num>
  <w:num w:numId="6">
    <w:abstractNumId w:val="12"/>
  </w:num>
  <w:num w:numId="7">
    <w:abstractNumId w:val="9"/>
  </w:num>
  <w:num w:numId="8">
    <w:abstractNumId w:val="14"/>
  </w:num>
  <w:num w:numId="9">
    <w:abstractNumId w:val="10"/>
  </w:num>
  <w:num w:numId="10">
    <w:abstractNumId w:val="6"/>
  </w:num>
  <w:num w:numId="11">
    <w:abstractNumId w:val="8"/>
  </w:num>
  <w:num w:numId="12">
    <w:abstractNumId w:val="30"/>
  </w:num>
  <w:num w:numId="13">
    <w:abstractNumId w:val="28"/>
  </w:num>
  <w:num w:numId="14">
    <w:abstractNumId w:val="15"/>
  </w:num>
  <w:num w:numId="15">
    <w:abstractNumId w:val="29"/>
  </w:num>
  <w:num w:numId="16">
    <w:abstractNumId w:val="25"/>
  </w:num>
  <w:num w:numId="17">
    <w:abstractNumId w:val="3"/>
  </w:num>
  <w:num w:numId="18">
    <w:abstractNumId w:val="4"/>
  </w:num>
  <w:num w:numId="19">
    <w:abstractNumId w:val="22"/>
  </w:num>
  <w:num w:numId="20">
    <w:abstractNumId w:val="11"/>
  </w:num>
  <w:num w:numId="21">
    <w:abstractNumId w:val="32"/>
  </w:num>
  <w:num w:numId="22">
    <w:abstractNumId w:val="17"/>
  </w:num>
  <w:num w:numId="23">
    <w:abstractNumId w:val="24"/>
  </w:num>
  <w:num w:numId="24">
    <w:abstractNumId w:val="2"/>
  </w:num>
  <w:num w:numId="25">
    <w:abstractNumId w:val="31"/>
  </w:num>
  <w:num w:numId="26">
    <w:abstractNumId w:val="27"/>
  </w:num>
  <w:num w:numId="27">
    <w:abstractNumId w:val="5"/>
  </w:num>
  <w:num w:numId="28">
    <w:abstractNumId w:val="23"/>
  </w:num>
  <w:num w:numId="29">
    <w:abstractNumId w:val="3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4"/>
  </w:num>
  <w:num w:numId="33">
    <w:abstractNumId w:val="21"/>
  </w:num>
  <w:num w:numId="34">
    <w:abstractNumId w:val="26"/>
  </w:num>
  <w:num w:numId="35">
    <w:abstractNumId w:val="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4B44"/>
    <w:rsid w:val="000657D5"/>
    <w:rsid w:val="000810B9"/>
    <w:rsid w:val="0008203B"/>
    <w:rsid w:val="00082CB5"/>
    <w:rsid w:val="00085C75"/>
    <w:rsid w:val="00087D71"/>
    <w:rsid w:val="00094AC1"/>
    <w:rsid w:val="000A4963"/>
    <w:rsid w:val="000A7FE2"/>
    <w:rsid w:val="000B10EA"/>
    <w:rsid w:val="000B1CEF"/>
    <w:rsid w:val="000B6518"/>
    <w:rsid w:val="000B7841"/>
    <w:rsid w:val="000C39AF"/>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02358"/>
    <w:rsid w:val="003166F9"/>
    <w:rsid w:val="00322E9D"/>
    <w:rsid w:val="003350BE"/>
    <w:rsid w:val="00336E1E"/>
    <w:rsid w:val="00345862"/>
    <w:rsid w:val="003538B8"/>
    <w:rsid w:val="00355F15"/>
    <w:rsid w:val="00357EA6"/>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80D43"/>
    <w:rsid w:val="00BA41ED"/>
    <w:rsid w:val="00BA5346"/>
    <w:rsid w:val="00BC13F6"/>
    <w:rsid w:val="00BC6C57"/>
    <w:rsid w:val="00BD170C"/>
    <w:rsid w:val="00BD39B0"/>
    <w:rsid w:val="00BD5171"/>
    <w:rsid w:val="00BE354B"/>
    <w:rsid w:val="00BF199F"/>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E0209"/>
    <w:rsid w:val="00CF54F1"/>
    <w:rsid w:val="00CF6A25"/>
    <w:rsid w:val="00D2098E"/>
    <w:rsid w:val="00D23219"/>
    <w:rsid w:val="00D35226"/>
    <w:rsid w:val="00D37530"/>
    <w:rsid w:val="00D42882"/>
    <w:rsid w:val="00D502D6"/>
    <w:rsid w:val="00D56ABB"/>
    <w:rsid w:val="00D570E0"/>
    <w:rsid w:val="00D6255A"/>
    <w:rsid w:val="00D6436C"/>
    <w:rsid w:val="00D65F5E"/>
    <w:rsid w:val="00D70501"/>
    <w:rsid w:val="00D70FEB"/>
    <w:rsid w:val="00D80BD2"/>
    <w:rsid w:val="00D80DFC"/>
    <w:rsid w:val="00D825DB"/>
    <w:rsid w:val="00D8705F"/>
    <w:rsid w:val="00D9050C"/>
    <w:rsid w:val="00D93FDC"/>
    <w:rsid w:val="00DA3080"/>
    <w:rsid w:val="00DA436D"/>
    <w:rsid w:val="00DA619F"/>
    <w:rsid w:val="00DB1077"/>
    <w:rsid w:val="00DB3DF3"/>
    <w:rsid w:val="00DF11E3"/>
    <w:rsid w:val="00DF3CDD"/>
    <w:rsid w:val="00DF4764"/>
    <w:rsid w:val="00E04510"/>
    <w:rsid w:val="00E0790F"/>
    <w:rsid w:val="00E10D8C"/>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4CD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D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57EA6"/>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57EA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204EA2"/>
    <w:rsid w:val="007558EA"/>
    <w:rsid w:val="00CC377A"/>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5</Value>
      <Value>3</Value>
    </Product_x0020_Type>
    <Destination xmlns="1de4347b-b21c-4141-9233-adffc1b0f579">
      <Value>135</Value>
    </Destination>
    <Document_x0020_use xmlns="1de4347b-b21c-4141-9233-adffc1b0f579">Export certificate</Document_x0020_use>
    <Animal_x0020_Group xmlns="1de4347b-b21c-4141-9233-adffc1b0f579">
      <Value>2</Value>
      <Value>4</Value>
    </Animal_x0020_Group>
    <Comments xmlns="1de4347b-b21c-4141-9233-adffc1b0f579" xsi:nil="true"/>
    <Validity xmlns="1de4347b-b21c-4141-9233-adffc1b0f579">Agreed</Validity>
    <DLCPolicyLabelClientValue xmlns="1de4347b-b21c-4141-9233-adffc1b0f579">Template ref: {ID} Version: {_UIVersionString} Modified: 2014/10/03 Validity: Agreed</DLCPolicyLabelClientValue>
    <ModiFDate xmlns="1de4347b-b21c-4141-9233-adffc1b0f579">2014-10-02T22:00:00+00:00</ModiFDate>
    <DLCPolicyLabelLock xmlns="1de4347b-b21c-4141-9233-adffc1b0f579" xsi:nil="true"/>
    <DLCPolicyLabelValue xmlns="1de4347b-b21c-4141-9233-adffc1b0f579">Template ref: 206 Version: 2.0 Modified: 2014-10-03 Validity: Agreed</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BB8E-05A1-4318-A334-188D925124A9}"/>
</file>

<file path=customXml/itemProps2.xml><?xml version="1.0" encoding="utf-8"?>
<ds:datastoreItem xmlns:ds="http://schemas.openxmlformats.org/officeDocument/2006/customXml" ds:itemID="{09C20BB4-7ECC-4A78-BEE0-CFD036A7CC1C}"/>
</file>

<file path=customXml/itemProps3.xml><?xml version="1.0" encoding="utf-8"?>
<ds:datastoreItem xmlns:ds="http://schemas.openxmlformats.org/officeDocument/2006/customXml" ds:itemID="{1CB8AEA5-BCC4-4FEF-8314-B620857A8A4A}"/>
</file>

<file path=customXml/itemProps4.xml><?xml version="1.0" encoding="utf-8"?>
<ds:datastoreItem xmlns:ds="http://schemas.openxmlformats.org/officeDocument/2006/customXml" ds:itemID="{BA5F9E60-1A97-4F3C-AC6B-1D6D85252022}"/>
</file>

<file path=customXml/itemProps5.xml><?xml version="1.0" encoding="utf-8"?>
<ds:datastoreItem xmlns:ds="http://schemas.openxmlformats.org/officeDocument/2006/customXml" ds:itemID="{4CCAB118-2C6E-4CC5-BDF0-9EB3A5F40F3F}"/>
</file>

<file path=docProps/app.xml><?xml version="1.0" encoding="utf-8"?>
<Properties xmlns="http://schemas.openxmlformats.org/officeDocument/2006/extended-properties" xmlns:vt="http://schemas.openxmlformats.org/officeDocument/2006/docPropsVTypes">
  <Template>Normal</Template>
  <TotalTime>31</TotalTime>
  <Pages>2</Pages>
  <Words>347</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2343</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Fiena</dc:creator>
  <cp:lastModifiedBy>Khan, Rushda</cp:lastModifiedBy>
  <cp:revision>10</cp:revision>
  <cp:lastPrinted>2015-08-13T15:51:00Z</cp:lastPrinted>
  <dcterms:created xsi:type="dcterms:W3CDTF">2015-08-13T15:14:00Z</dcterms:created>
  <dcterms:modified xsi:type="dcterms:W3CDTF">2016-02-16T13:04:00Z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